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73" w:rsidRPr="009B4B73" w:rsidRDefault="009B4B73" w:rsidP="009B4B73">
      <w:pPr>
        <w:jc w:val="center"/>
        <w:rPr>
          <w:rFonts w:ascii="Tahoma" w:hAnsi="Tahoma" w:cs="Tahoma"/>
          <w:b/>
          <w:color w:val="00B050"/>
          <w:sz w:val="40"/>
          <w:szCs w:val="40"/>
          <w:shd w:val="clear" w:color="auto" w:fill="FFFFFF"/>
        </w:rPr>
      </w:pPr>
      <w:r w:rsidRPr="009B4B73">
        <w:rPr>
          <w:rFonts w:ascii="Tahoma" w:hAnsi="Tahoma" w:cs="Tahoma"/>
          <w:b/>
          <w:color w:val="00B050"/>
          <w:sz w:val="40"/>
          <w:szCs w:val="40"/>
          <w:shd w:val="clear" w:color="auto" w:fill="FFFFFF"/>
        </w:rPr>
        <w:t>ОХРАНА И УКРЕПЛЕНИЕ ЗДОРОВЬЯ ДЕТЕЙ В МАДОУ №16.</w:t>
      </w:r>
    </w:p>
    <w:p w:rsidR="006A0F52" w:rsidRPr="009B4B73" w:rsidRDefault="009B4B73" w:rsidP="009B4B73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Работа с детьми в ДОУ строится с учетом индивидуальных особенностей детей.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Расписания занятий в группах разрабатываются с учетом требований СанПиНа.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0AC71BF" wp14:editId="5A84CB1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str47.wmsite.ru/_mod_files/ce_images/photoalbum/img_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47.wmsite.ru/_mod_files/ce_images/photoalbum/img_9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Занятия в ДОУ сочетаются с игровой деятельностью вне занятий. Знания, опыт, приобретенные в учебной деятельности, используются детьми в самостоятельной, изобразительной и театрализованной деятельности, и творческих играх.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Вопросы охраны и укрепления здоровья детей, физического развития дошкольников являются одним из важнейших</w:t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направлений деятельности нашего учреждения.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 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Оздоровительная работа ведется систематически и постоянно контролируется администрацией и медицинским персоналом.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В группах разработана система закаливания, закаливающие мероприятия с учетом групп здоровья, индивидуальных особенностей детей.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Педагогами ДОУ проводятся различные виды физкультурно-оздоровительной работы: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Физкультурные занятия;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• Физкультминутки;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• Гимнастики (утренняя, дыхательная, пальчиковая, артикуляционная);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• Различные виды закаливания;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• Дни здоровья,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• Физкультурные праздники, досуги.</w:t>
      </w:r>
      <w:proofErr w:type="gramEnd"/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Особое внимание уделяется двигательной активности детей. В группах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</w:t>
      </w:r>
      <w:proofErr w:type="gramStart"/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накомство  с оздоровительными мероприятиями,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• с содержанием физкультурно-оздоровительной работы;</w:t>
      </w:r>
      <w:r>
        <w:rPr>
          <w:rFonts w:ascii="Tahoma" w:hAnsi="Tahoma" w:cs="Tahoma"/>
          <w:color w:val="000080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• с соблюдением общегигиенических требований рационального режима дня, полноценного сбалансированного питания, закаливания.</w:t>
      </w:r>
      <w:r>
        <w:rPr>
          <w:rFonts w:ascii="Tahoma" w:hAnsi="Tahoma" w:cs="Tahoma"/>
          <w:color w:val="000080"/>
          <w:sz w:val="21"/>
          <w:szCs w:val="21"/>
        </w:rPr>
        <w:br/>
      </w:r>
      <w:r w:rsidRPr="009B4B73">
        <w:rPr>
          <w:rFonts w:ascii="Tahoma" w:hAnsi="Tahoma" w:cs="Tahoma"/>
          <w:color w:val="000080"/>
          <w:sz w:val="28"/>
          <w:szCs w:val="28"/>
          <w:shd w:val="clear" w:color="auto" w:fill="FFFFFF"/>
        </w:rPr>
        <w:t xml:space="preserve">В группах поддерживается атмосфера доброжелательности, что помогает снять нервное напряжение, агрессию. Все проводимые мероприятия положительно </w:t>
      </w:r>
      <w:bookmarkStart w:id="0" w:name="_GoBack"/>
      <w:bookmarkEnd w:id="0"/>
      <w:r w:rsidRPr="009B4B73">
        <w:rPr>
          <w:rFonts w:ascii="Tahoma" w:hAnsi="Tahoma" w:cs="Tahoma"/>
          <w:color w:val="000080"/>
          <w:sz w:val="28"/>
          <w:szCs w:val="28"/>
          <w:shd w:val="clear" w:color="auto" w:fill="FFFFFF"/>
        </w:rPr>
        <w:t>сказываются на здоровье детей.</w:t>
      </w:r>
    </w:p>
    <w:sectPr w:rsidR="006A0F52" w:rsidRPr="009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C9"/>
    <w:rsid w:val="00234CC9"/>
    <w:rsid w:val="006A0F52"/>
    <w:rsid w:val="009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B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B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2017-10-08T03:32:00Z</dcterms:created>
  <dcterms:modified xsi:type="dcterms:W3CDTF">2017-10-08T03:34:00Z</dcterms:modified>
</cp:coreProperties>
</file>